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E56" w:rsidRPr="00054E56" w:rsidRDefault="00054E56" w:rsidP="00054E56">
      <w:pPr>
        <w:pBdr>
          <w:bottom w:val="single" w:sz="6" w:space="0" w:color="DDDDDD"/>
        </w:pBdr>
        <w:shd w:val="clear" w:color="auto" w:fill="FFFFFF"/>
        <w:spacing w:before="100" w:beforeAutospacing="1" w:after="100" w:afterAutospacing="1"/>
        <w:jc w:val="left"/>
        <w:outlineLvl w:val="1"/>
        <w:rPr>
          <w:rFonts w:ascii="Titillium Maps" w:eastAsia="Times New Roman" w:hAnsi="Titillium Maps" w:cs="Arial"/>
          <w:b/>
          <w:bCs/>
          <w:color w:val="0D4C89"/>
          <w:kern w:val="36"/>
          <w:sz w:val="48"/>
          <w:szCs w:val="48"/>
          <w:lang w:val="es-ES" w:eastAsia="es-AR"/>
        </w:rPr>
      </w:pPr>
      <w:r w:rsidRPr="00054E56">
        <w:rPr>
          <w:rFonts w:ascii="Titillium Maps" w:eastAsia="Times New Roman" w:hAnsi="Titillium Maps" w:cs="Arial"/>
          <w:b/>
          <w:bCs/>
          <w:color w:val="0D4C89"/>
          <w:kern w:val="36"/>
          <w:sz w:val="48"/>
          <w:szCs w:val="48"/>
          <w:lang w:val="es-ES" w:eastAsia="es-AR"/>
        </w:rPr>
        <w:t>UNIDAD DE INFORMACION FINANCIERA</w:t>
      </w:r>
    </w:p>
    <w:p w:rsidR="00054E56" w:rsidRPr="00054E56" w:rsidRDefault="00054E56" w:rsidP="00054E56">
      <w:pPr>
        <w:pBdr>
          <w:bottom w:val="single" w:sz="6" w:space="0" w:color="DDDDDD"/>
        </w:pBdr>
        <w:shd w:val="clear" w:color="auto" w:fill="FFFFFF"/>
        <w:spacing w:before="100" w:beforeAutospacing="1" w:after="100" w:afterAutospacing="1"/>
        <w:jc w:val="left"/>
        <w:outlineLvl w:val="1"/>
        <w:rPr>
          <w:rFonts w:ascii="Titillium Maps" w:eastAsia="Times New Roman" w:hAnsi="Titillium Maps" w:cs="Arial"/>
          <w:b/>
          <w:bCs/>
          <w:color w:val="0D4C89"/>
          <w:kern w:val="36"/>
          <w:sz w:val="48"/>
          <w:szCs w:val="48"/>
          <w:lang w:val="es-ES" w:eastAsia="es-AR"/>
        </w:rPr>
      </w:pPr>
      <w:r w:rsidRPr="00054E56">
        <w:rPr>
          <w:rFonts w:ascii="Titillium Maps" w:eastAsia="Times New Roman" w:hAnsi="Titillium Maps" w:cs="Arial"/>
          <w:b/>
          <w:bCs/>
          <w:color w:val="0D4C89"/>
          <w:kern w:val="36"/>
          <w:sz w:val="48"/>
          <w:lang w:val="es-ES" w:eastAsia="es-AR"/>
        </w:rPr>
        <w:t>ENCUBRIMIENTO Y LAVADO DE ACTIVOS DE ORIGEN DELICTIVO - Resolución 50/2011</w:t>
      </w:r>
    </w:p>
    <w:p w:rsidR="00054E56" w:rsidRPr="00054E56" w:rsidRDefault="00054E56" w:rsidP="00054E56">
      <w:pPr>
        <w:shd w:val="clear" w:color="auto" w:fill="FFFFFF"/>
        <w:spacing w:before="100" w:beforeAutospacing="1" w:after="100" w:afterAutospacing="1"/>
        <w:jc w:val="left"/>
        <w:rPr>
          <w:rFonts w:ascii="Arial" w:eastAsia="Times New Roman" w:hAnsi="Arial" w:cs="Arial"/>
          <w:color w:val="333333"/>
          <w:sz w:val="24"/>
          <w:szCs w:val="24"/>
          <w:lang w:val="es-ES" w:eastAsia="es-AR"/>
        </w:rPr>
      </w:pPr>
    </w:p>
    <w:p w:rsidR="00054E56" w:rsidRPr="00054E56" w:rsidRDefault="00054E56" w:rsidP="00054E56">
      <w:pPr>
        <w:shd w:val="clear" w:color="auto" w:fill="FFFFFF"/>
        <w:spacing w:before="100" w:beforeAutospacing="1" w:after="100" w:afterAutospacing="1"/>
        <w:jc w:val="left"/>
        <w:rPr>
          <w:rFonts w:ascii="Arial" w:eastAsia="Times New Roman" w:hAnsi="Arial" w:cs="Arial"/>
          <w:color w:val="333333"/>
          <w:sz w:val="24"/>
          <w:szCs w:val="24"/>
          <w:lang w:val="es-ES" w:eastAsia="es-AR"/>
        </w:rPr>
      </w:pPr>
      <w:r w:rsidRPr="00054E56">
        <w:rPr>
          <w:rFonts w:ascii="Arial" w:eastAsia="Times New Roman" w:hAnsi="Arial" w:cs="Arial"/>
          <w:b/>
          <w:bCs/>
          <w:color w:val="333333"/>
          <w:sz w:val="24"/>
          <w:szCs w:val="24"/>
          <w:lang w:val="es-ES" w:eastAsia="es-AR"/>
        </w:rPr>
        <w:t>Registración de Sujetos Obligados.</w:t>
      </w:r>
    </w:p>
    <w:p w:rsidR="00054E56" w:rsidRPr="00054E56" w:rsidRDefault="00054E56" w:rsidP="00054E56">
      <w:pPr>
        <w:shd w:val="clear" w:color="auto" w:fill="FFFFFF"/>
        <w:spacing w:before="100" w:beforeAutospacing="1" w:after="100" w:afterAutospacing="1"/>
        <w:jc w:val="left"/>
        <w:rPr>
          <w:rFonts w:ascii="Arial" w:eastAsia="Times New Roman" w:hAnsi="Arial" w:cs="Arial"/>
          <w:color w:val="333333"/>
          <w:sz w:val="24"/>
          <w:szCs w:val="24"/>
          <w:lang w:val="es-ES" w:eastAsia="es-AR"/>
        </w:rPr>
      </w:pPr>
      <w:r w:rsidRPr="00054E56">
        <w:rPr>
          <w:rFonts w:ascii="Arial" w:eastAsia="Times New Roman" w:hAnsi="Arial" w:cs="Arial"/>
          <w:color w:val="333333"/>
          <w:sz w:val="24"/>
          <w:szCs w:val="24"/>
          <w:lang w:val="es-ES" w:eastAsia="es-AR"/>
        </w:rPr>
        <w:t>Bs. As., 31/3/2011</w:t>
      </w:r>
    </w:p>
    <w:p w:rsidR="00054E56" w:rsidRPr="00054E56" w:rsidRDefault="00054E56" w:rsidP="00054E56">
      <w:pPr>
        <w:shd w:val="clear" w:color="auto" w:fill="FFFFFF"/>
        <w:spacing w:before="100" w:beforeAutospacing="1" w:after="100" w:afterAutospacing="1"/>
        <w:rPr>
          <w:rFonts w:ascii="Arial" w:eastAsia="Times New Roman" w:hAnsi="Arial" w:cs="Arial"/>
          <w:color w:val="333333"/>
          <w:sz w:val="24"/>
          <w:szCs w:val="24"/>
          <w:lang w:val="es-ES" w:eastAsia="es-AR"/>
        </w:rPr>
      </w:pPr>
      <w:r w:rsidRPr="00054E56">
        <w:rPr>
          <w:rFonts w:ascii="Arial" w:eastAsia="Times New Roman" w:hAnsi="Arial" w:cs="Arial"/>
          <w:color w:val="333333"/>
          <w:sz w:val="24"/>
          <w:szCs w:val="24"/>
          <w:lang w:val="es-ES" w:eastAsia="es-AR"/>
        </w:rPr>
        <w:t>VISTO el Expediente del Registro de esta UNIDAD DE INFORMACION FINANCIERA Nº 3267/2010, lo dispuesto en la Ley Nº 25.246 (B.O. 10/05/00) y modificatorias, lo establecido en el Decreto Nº 290/07 (B.O. 29/03/07) y modificatorio, y</w:t>
      </w:r>
    </w:p>
    <w:p w:rsidR="00054E56" w:rsidRPr="00054E56" w:rsidRDefault="00054E56" w:rsidP="00054E56">
      <w:pPr>
        <w:shd w:val="clear" w:color="auto" w:fill="FFFFFF"/>
        <w:spacing w:before="100" w:beforeAutospacing="1" w:after="100" w:afterAutospacing="1"/>
        <w:jc w:val="left"/>
        <w:rPr>
          <w:rFonts w:ascii="Arial" w:eastAsia="Times New Roman" w:hAnsi="Arial" w:cs="Arial"/>
          <w:color w:val="333333"/>
          <w:sz w:val="24"/>
          <w:szCs w:val="24"/>
          <w:lang w:val="es-ES" w:eastAsia="es-AR"/>
        </w:rPr>
      </w:pPr>
      <w:r w:rsidRPr="00054E56">
        <w:rPr>
          <w:rFonts w:ascii="Arial" w:eastAsia="Times New Roman" w:hAnsi="Arial" w:cs="Arial"/>
          <w:color w:val="333333"/>
          <w:sz w:val="24"/>
          <w:szCs w:val="24"/>
          <w:lang w:val="es-ES" w:eastAsia="es-AR"/>
        </w:rPr>
        <w:t> </w:t>
      </w:r>
    </w:p>
    <w:p w:rsidR="00054E56" w:rsidRPr="00054E56" w:rsidRDefault="00054E56" w:rsidP="00054E56">
      <w:pPr>
        <w:shd w:val="clear" w:color="auto" w:fill="FFFFFF"/>
        <w:spacing w:before="100" w:beforeAutospacing="1" w:after="100" w:afterAutospacing="1"/>
        <w:jc w:val="left"/>
        <w:rPr>
          <w:rFonts w:ascii="Arial" w:eastAsia="Times New Roman" w:hAnsi="Arial" w:cs="Arial"/>
          <w:color w:val="333333"/>
          <w:sz w:val="24"/>
          <w:szCs w:val="24"/>
          <w:lang w:val="es-ES" w:eastAsia="es-AR"/>
        </w:rPr>
      </w:pPr>
      <w:r w:rsidRPr="00054E56">
        <w:rPr>
          <w:rFonts w:ascii="Arial" w:eastAsia="Times New Roman" w:hAnsi="Arial" w:cs="Arial"/>
          <w:color w:val="333333"/>
          <w:sz w:val="24"/>
          <w:szCs w:val="24"/>
          <w:lang w:val="es-ES" w:eastAsia="es-AR"/>
        </w:rPr>
        <w:t>CONSIDERANDO:</w:t>
      </w:r>
    </w:p>
    <w:p w:rsidR="00054E56" w:rsidRPr="00054E56" w:rsidRDefault="00054E56" w:rsidP="00054E56">
      <w:pPr>
        <w:shd w:val="clear" w:color="auto" w:fill="FFFFFF"/>
        <w:spacing w:before="100" w:beforeAutospacing="1" w:after="100" w:afterAutospacing="1"/>
        <w:jc w:val="left"/>
        <w:rPr>
          <w:rFonts w:ascii="Arial" w:eastAsia="Times New Roman" w:hAnsi="Arial" w:cs="Arial"/>
          <w:color w:val="333333"/>
          <w:sz w:val="24"/>
          <w:szCs w:val="24"/>
          <w:lang w:val="es-ES" w:eastAsia="es-AR"/>
        </w:rPr>
      </w:pPr>
      <w:r w:rsidRPr="00054E56">
        <w:rPr>
          <w:rFonts w:ascii="Arial" w:eastAsia="Times New Roman" w:hAnsi="Arial" w:cs="Arial"/>
          <w:color w:val="333333"/>
          <w:sz w:val="24"/>
          <w:szCs w:val="24"/>
          <w:lang w:val="es-ES" w:eastAsia="es-AR"/>
        </w:rPr>
        <w:t> </w:t>
      </w:r>
    </w:p>
    <w:p w:rsidR="00054E56" w:rsidRPr="00054E56" w:rsidRDefault="00054E56" w:rsidP="00054E56">
      <w:pPr>
        <w:shd w:val="clear" w:color="auto" w:fill="FFFFFF"/>
        <w:spacing w:before="100" w:beforeAutospacing="1" w:after="100" w:afterAutospacing="1"/>
        <w:rPr>
          <w:rFonts w:ascii="Arial" w:eastAsia="Times New Roman" w:hAnsi="Arial" w:cs="Arial"/>
          <w:color w:val="333333"/>
          <w:sz w:val="24"/>
          <w:szCs w:val="24"/>
          <w:lang w:val="es-ES" w:eastAsia="es-AR"/>
        </w:rPr>
      </w:pPr>
      <w:r w:rsidRPr="00054E56">
        <w:rPr>
          <w:rFonts w:ascii="Arial" w:eastAsia="Times New Roman" w:hAnsi="Arial" w:cs="Arial"/>
          <w:color w:val="333333"/>
          <w:sz w:val="24"/>
          <w:szCs w:val="24"/>
          <w:lang w:val="es-ES" w:eastAsia="es-AR"/>
        </w:rPr>
        <w:t>Que conforme lo establecido por el artículo 6º de la Ley Nº 25.246 y modificatorias, la UNIDAD DE INFORMACION FINANCIERA es la autoridad competente encargada del análisis, el tratamiento y la transmisión de información a los efectos de prevenir e impedir el delito de Lavado de Activos y el delito de Financiación del Terrorismo.</w:t>
      </w:r>
    </w:p>
    <w:p w:rsidR="00054E56" w:rsidRPr="00054E56" w:rsidRDefault="00054E56" w:rsidP="00054E56">
      <w:pPr>
        <w:shd w:val="clear" w:color="auto" w:fill="FFFFFF"/>
        <w:spacing w:before="100" w:beforeAutospacing="1" w:after="100" w:afterAutospacing="1"/>
        <w:rPr>
          <w:rFonts w:ascii="Arial" w:eastAsia="Times New Roman" w:hAnsi="Arial" w:cs="Arial"/>
          <w:color w:val="333333"/>
          <w:sz w:val="24"/>
          <w:szCs w:val="24"/>
          <w:lang w:val="es-ES" w:eastAsia="es-AR"/>
        </w:rPr>
      </w:pPr>
      <w:r w:rsidRPr="00054E56">
        <w:rPr>
          <w:rFonts w:ascii="Arial" w:eastAsia="Times New Roman" w:hAnsi="Arial" w:cs="Arial"/>
          <w:color w:val="333333"/>
          <w:sz w:val="24"/>
          <w:szCs w:val="24"/>
          <w:lang w:val="es-ES" w:eastAsia="es-AR"/>
        </w:rPr>
        <w:t>Que el artículo 13 de la citada Ley establece que es competencia de la UNIDAD DE INFORMACION FINANCIERA: "1. Recibir, solicitar y archivar las informaciones a las que se refiere el artículo 21 de la presente ley; 2. Disponer y dirigir el análisis de los actos, actividades y operaciones que según lo dispuesto en esta ley puedan configurar actividades de lavados de activos o de financiación del terrorismo según lo previsto en el artículo 6º de la presente ley".</w:t>
      </w:r>
    </w:p>
    <w:p w:rsidR="00054E56" w:rsidRPr="00054E56" w:rsidRDefault="00054E56" w:rsidP="00054E56">
      <w:pPr>
        <w:shd w:val="clear" w:color="auto" w:fill="FFFFFF"/>
        <w:spacing w:before="100" w:beforeAutospacing="1" w:after="100" w:afterAutospacing="1"/>
        <w:rPr>
          <w:rFonts w:ascii="Arial" w:eastAsia="Times New Roman" w:hAnsi="Arial" w:cs="Arial"/>
          <w:color w:val="333333"/>
          <w:sz w:val="24"/>
          <w:szCs w:val="24"/>
          <w:lang w:val="es-ES" w:eastAsia="es-AR"/>
        </w:rPr>
      </w:pPr>
      <w:r w:rsidRPr="00054E56">
        <w:rPr>
          <w:rFonts w:ascii="Arial" w:eastAsia="Times New Roman" w:hAnsi="Arial" w:cs="Arial"/>
          <w:color w:val="333333"/>
          <w:sz w:val="24"/>
          <w:szCs w:val="24"/>
          <w:lang w:val="es-ES" w:eastAsia="es-AR"/>
        </w:rPr>
        <w:t xml:space="preserve">Que el artículo 14 de la Ley Nº 25.246 y modificatorias faculta a la UNIDAD DE INFORMACION FINANCIERA a: "1. Solicitar informes, documentos, antecedentes y todo otro elemento que estime útil para el cumplimiento de sus funciones, a cualquier organismo público, nacional, provincial o municipal, y a personas físicas </w:t>
      </w:r>
      <w:r w:rsidRPr="00054E56">
        <w:rPr>
          <w:rFonts w:ascii="Arial" w:eastAsia="Times New Roman" w:hAnsi="Arial" w:cs="Arial"/>
          <w:color w:val="333333"/>
          <w:sz w:val="24"/>
          <w:szCs w:val="24"/>
          <w:lang w:val="es-ES" w:eastAsia="es-AR"/>
        </w:rPr>
        <w:lastRenderedPageBreak/>
        <w:t>o jurídicas, públicas o privadas (...) 9. Organizar y administrar archivos y antecedentes relativos a la actividad de la propia Unidad de Información Financiera o datos obtenidos en el ejercicio de sus funciones para recuperación de información relativa a su misión (...)".</w:t>
      </w:r>
    </w:p>
    <w:p w:rsidR="00054E56" w:rsidRPr="00054E56" w:rsidRDefault="00054E56" w:rsidP="00054E56">
      <w:pPr>
        <w:shd w:val="clear" w:color="auto" w:fill="FFFFFF"/>
        <w:spacing w:before="100" w:beforeAutospacing="1" w:after="100" w:afterAutospacing="1"/>
        <w:rPr>
          <w:rFonts w:ascii="Arial" w:eastAsia="Times New Roman" w:hAnsi="Arial" w:cs="Arial"/>
          <w:color w:val="333333"/>
          <w:sz w:val="24"/>
          <w:szCs w:val="24"/>
          <w:lang w:val="es-ES" w:eastAsia="es-AR"/>
        </w:rPr>
      </w:pPr>
      <w:r w:rsidRPr="00054E56">
        <w:rPr>
          <w:rFonts w:ascii="Arial" w:eastAsia="Times New Roman" w:hAnsi="Arial" w:cs="Arial"/>
          <w:color w:val="333333"/>
          <w:sz w:val="24"/>
          <w:szCs w:val="24"/>
          <w:lang w:val="es-ES" w:eastAsia="es-AR"/>
        </w:rPr>
        <w:t xml:space="preserve">Que la citada Ley en el artículo 15 en su inciso 3º, dispone que la UNIDAD DE INFOR- MACION FINANCIERA deberá "conformar el Registro </w:t>
      </w:r>
      <w:proofErr w:type="spellStart"/>
      <w:r w:rsidRPr="00054E56">
        <w:rPr>
          <w:rFonts w:ascii="Arial" w:eastAsia="Times New Roman" w:hAnsi="Arial" w:cs="Arial"/>
          <w:color w:val="333333"/>
          <w:sz w:val="24"/>
          <w:szCs w:val="24"/>
          <w:lang w:val="es-ES" w:eastAsia="es-AR"/>
        </w:rPr>
        <w:t>Unico</w:t>
      </w:r>
      <w:proofErr w:type="spellEnd"/>
      <w:r w:rsidRPr="00054E56">
        <w:rPr>
          <w:rFonts w:ascii="Arial" w:eastAsia="Times New Roman" w:hAnsi="Arial" w:cs="Arial"/>
          <w:color w:val="333333"/>
          <w:sz w:val="24"/>
          <w:szCs w:val="24"/>
          <w:lang w:val="es-ES" w:eastAsia="es-AR"/>
        </w:rPr>
        <w:t xml:space="preserve"> de Información con las bases de datos de los Organismos Obligados a suministrarlas y con la información que por su actividad reciba".</w:t>
      </w:r>
    </w:p>
    <w:p w:rsidR="00054E56" w:rsidRPr="00054E56" w:rsidRDefault="00054E56" w:rsidP="00054E56">
      <w:pPr>
        <w:shd w:val="clear" w:color="auto" w:fill="FFFFFF"/>
        <w:spacing w:before="100" w:beforeAutospacing="1" w:after="100" w:afterAutospacing="1"/>
        <w:rPr>
          <w:rFonts w:ascii="Arial" w:eastAsia="Times New Roman" w:hAnsi="Arial" w:cs="Arial"/>
          <w:color w:val="333333"/>
          <w:sz w:val="24"/>
          <w:szCs w:val="24"/>
          <w:lang w:val="es-ES" w:eastAsia="es-AR"/>
        </w:rPr>
      </w:pPr>
      <w:r w:rsidRPr="00054E56">
        <w:rPr>
          <w:rFonts w:ascii="Arial" w:eastAsia="Times New Roman" w:hAnsi="Arial" w:cs="Arial"/>
          <w:color w:val="333333"/>
          <w:sz w:val="24"/>
          <w:szCs w:val="24"/>
          <w:lang w:val="es-ES" w:eastAsia="es-AR"/>
        </w:rPr>
        <w:t>Que el artículo 20 de la Ley Nº 25.246 y modificatorias establece los sujetos obligados frente a la UNIDAD DE INFORMACION FINANCIERA en los términos del artículo 21, y que este último, en su inciso b) dispone que deberán informar cualquier hecho u operación sospechosa independientemente del monto de la misma.</w:t>
      </w:r>
    </w:p>
    <w:p w:rsidR="00054E56" w:rsidRPr="00054E56" w:rsidRDefault="00054E56" w:rsidP="00054E56">
      <w:pPr>
        <w:shd w:val="clear" w:color="auto" w:fill="FFFFFF"/>
        <w:spacing w:before="100" w:beforeAutospacing="1" w:after="100" w:afterAutospacing="1"/>
        <w:rPr>
          <w:rFonts w:ascii="Arial" w:eastAsia="Times New Roman" w:hAnsi="Arial" w:cs="Arial"/>
          <w:color w:val="333333"/>
          <w:sz w:val="24"/>
          <w:szCs w:val="24"/>
          <w:lang w:val="es-ES" w:eastAsia="es-AR"/>
        </w:rPr>
      </w:pPr>
      <w:r w:rsidRPr="00054E56">
        <w:rPr>
          <w:rFonts w:ascii="Arial" w:eastAsia="Times New Roman" w:hAnsi="Arial" w:cs="Arial"/>
          <w:color w:val="333333"/>
          <w:sz w:val="24"/>
          <w:szCs w:val="24"/>
          <w:lang w:val="es-ES" w:eastAsia="es-AR"/>
        </w:rPr>
        <w:t>Que por otra parte, la misma norma faculta a la UNIDAD DE INFORMACION FINANCIERA a establecer a través de pautas objetivas, las modalidades, oportunidades y límites del cumplimiento de esta obligación para cada categoría de obligado y tipo de actividad.</w:t>
      </w:r>
    </w:p>
    <w:p w:rsidR="00054E56" w:rsidRPr="00054E56" w:rsidRDefault="00054E56" w:rsidP="00054E56">
      <w:pPr>
        <w:shd w:val="clear" w:color="auto" w:fill="FFFFFF"/>
        <w:spacing w:before="100" w:beforeAutospacing="1" w:after="100" w:afterAutospacing="1"/>
        <w:rPr>
          <w:rFonts w:ascii="Arial" w:eastAsia="Times New Roman" w:hAnsi="Arial" w:cs="Arial"/>
          <w:color w:val="333333"/>
          <w:sz w:val="24"/>
          <w:szCs w:val="24"/>
          <w:lang w:val="es-ES" w:eastAsia="es-AR"/>
        </w:rPr>
      </w:pPr>
      <w:r w:rsidRPr="00054E56">
        <w:rPr>
          <w:rFonts w:ascii="Arial" w:eastAsia="Times New Roman" w:hAnsi="Arial" w:cs="Arial"/>
          <w:color w:val="333333"/>
          <w:sz w:val="24"/>
          <w:szCs w:val="24"/>
          <w:lang w:val="es-ES" w:eastAsia="es-AR"/>
        </w:rPr>
        <w:t>Que las diversas resoluciones dictadas recientemente por este organismo para reglamentar la modalidad, oportunidad y límites del cumplimiento de la obligación de los sujetos enumerados en el artículo 20 de la Ley Nº 25.246 contemplan un cambio en la forma de reportar operaciones sospechosas. Por medio de dichas normas se dispuso que los reportes se formalicen a través de Internet, cambio que exige una nueva regulación al respecto.</w:t>
      </w:r>
    </w:p>
    <w:p w:rsidR="00054E56" w:rsidRPr="00054E56" w:rsidRDefault="00054E56" w:rsidP="00054E56">
      <w:pPr>
        <w:shd w:val="clear" w:color="auto" w:fill="FFFFFF"/>
        <w:spacing w:before="100" w:beforeAutospacing="1" w:after="100" w:afterAutospacing="1"/>
        <w:rPr>
          <w:rFonts w:ascii="Arial" w:eastAsia="Times New Roman" w:hAnsi="Arial" w:cs="Arial"/>
          <w:color w:val="333333"/>
          <w:sz w:val="24"/>
          <w:szCs w:val="24"/>
          <w:lang w:val="es-ES" w:eastAsia="es-AR"/>
        </w:rPr>
      </w:pPr>
      <w:r w:rsidRPr="00054E56">
        <w:rPr>
          <w:rFonts w:ascii="Arial" w:eastAsia="Times New Roman" w:hAnsi="Arial" w:cs="Arial"/>
          <w:color w:val="333333"/>
          <w:sz w:val="24"/>
          <w:szCs w:val="24"/>
          <w:lang w:val="es-ES" w:eastAsia="es-AR"/>
        </w:rPr>
        <w:t>Que las referidas normas han establecido para aquellos sujetos obligados constituidos como personas jurídicas la obligación de designar un oficial de cumplimiento, debiendo presentar la documentación que respalda dicha designación ante esta UIF.</w:t>
      </w:r>
    </w:p>
    <w:p w:rsidR="00054E56" w:rsidRPr="00054E56" w:rsidRDefault="00054E56" w:rsidP="00054E56">
      <w:pPr>
        <w:shd w:val="clear" w:color="auto" w:fill="FFFFFF"/>
        <w:spacing w:before="100" w:beforeAutospacing="1" w:after="100" w:afterAutospacing="1"/>
        <w:rPr>
          <w:rFonts w:ascii="Arial" w:eastAsia="Times New Roman" w:hAnsi="Arial" w:cs="Arial"/>
          <w:color w:val="333333"/>
          <w:sz w:val="24"/>
          <w:szCs w:val="24"/>
          <w:lang w:val="es-ES" w:eastAsia="es-AR"/>
        </w:rPr>
      </w:pPr>
      <w:r w:rsidRPr="00054E56">
        <w:rPr>
          <w:rFonts w:ascii="Arial" w:eastAsia="Times New Roman" w:hAnsi="Arial" w:cs="Arial"/>
          <w:color w:val="333333"/>
          <w:sz w:val="24"/>
          <w:szCs w:val="24"/>
          <w:lang w:val="es-ES" w:eastAsia="es-AR"/>
        </w:rPr>
        <w:t>Que, sin perjuicio de dicha obligación para poder operar con el sistema, tanto los sujetos obligados como los oficiales de cumplimiento, deberán ingresar sus datos por Internet y registrarse.</w:t>
      </w:r>
    </w:p>
    <w:p w:rsidR="00054E56" w:rsidRPr="00054E56" w:rsidRDefault="00054E56" w:rsidP="00054E56">
      <w:pPr>
        <w:shd w:val="clear" w:color="auto" w:fill="FFFFFF"/>
        <w:spacing w:before="100" w:beforeAutospacing="1" w:after="100" w:afterAutospacing="1"/>
        <w:rPr>
          <w:rFonts w:ascii="Arial" w:eastAsia="Times New Roman" w:hAnsi="Arial" w:cs="Arial"/>
          <w:color w:val="333333"/>
          <w:sz w:val="24"/>
          <w:szCs w:val="24"/>
          <w:lang w:val="es-ES" w:eastAsia="es-AR"/>
        </w:rPr>
      </w:pPr>
      <w:r w:rsidRPr="00054E56">
        <w:rPr>
          <w:rFonts w:ascii="Arial" w:eastAsia="Times New Roman" w:hAnsi="Arial" w:cs="Arial"/>
          <w:color w:val="333333"/>
          <w:sz w:val="24"/>
          <w:szCs w:val="24"/>
          <w:lang w:val="es-ES" w:eastAsia="es-AR"/>
        </w:rPr>
        <w:t>Que por lo expuesto, resulta necesario que la totalidad de los sujetos obligados se registren ante esta UNIDAD DE INFORMACION FINANCIERA, a fin de posibilitar la identificación de estos sujetos como de sus oficiales de cumplimiento. Dicha registración facilitará el contacto permanente y fluido entre los señalados sujetos y este Organismo, asimismo constituye un paso previo para la remisión de los reportes de operaciones sospechosas a través de Internet.</w:t>
      </w:r>
    </w:p>
    <w:p w:rsidR="00054E56" w:rsidRPr="00054E56" w:rsidRDefault="00054E56" w:rsidP="00054E56">
      <w:pPr>
        <w:shd w:val="clear" w:color="auto" w:fill="FFFFFF"/>
        <w:spacing w:before="100" w:beforeAutospacing="1" w:after="100" w:afterAutospacing="1"/>
        <w:rPr>
          <w:rFonts w:ascii="Arial" w:eastAsia="Times New Roman" w:hAnsi="Arial" w:cs="Arial"/>
          <w:color w:val="333333"/>
          <w:sz w:val="24"/>
          <w:szCs w:val="24"/>
          <w:lang w:val="es-ES" w:eastAsia="es-AR"/>
        </w:rPr>
      </w:pPr>
      <w:r w:rsidRPr="00054E56">
        <w:rPr>
          <w:rFonts w:ascii="Arial" w:eastAsia="Times New Roman" w:hAnsi="Arial" w:cs="Arial"/>
          <w:color w:val="333333"/>
          <w:sz w:val="24"/>
          <w:szCs w:val="24"/>
          <w:lang w:val="es-ES" w:eastAsia="es-AR"/>
        </w:rPr>
        <w:t>Que la Dirección de Asuntos Jurídicos de esta UNIDAD DE INFORMACION FINANCIERA ha tomado la intervención que le compete.</w:t>
      </w:r>
    </w:p>
    <w:p w:rsidR="00054E56" w:rsidRPr="00054E56" w:rsidRDefault="00054E56" w:rsidP="00054E56">
      <w:pPr>
        <w:shd w:val="clear" w:color="auto" w:fill="FFFFFF"/>
        <w:spacing w:before="100" w:beforeAutospacing="1" w:after="100" w:afterAutospacing="1"/>
        <w:rPr>
          <w:rFonts w:ascii="Arial" w:eastAsia="Times New Roman" w:hAnsi="Arial" w:cs="Arial"/>
          <w:color w:val="333333"/>
          <w:sz w:val="24"/>
          <w:szCs w:val="24"/>
          <w:lang w:val="es-ES" w:eastAsia="es-AR"/>
        </w:rPr>
      </w:pPr>
      <w:r w:rsidRPr="00054E56">
        <w:rPr>
          <w:rFonts w:ascii="Arial" w:eastAsia="Times New Roman" w:hAnsi="Arial" w:cs="Arial"/>
          <w:color w:val="333333"/>
          <w:sz w:val="24"/>
          <w:szCs w:val="24"/>
          <w:lang w:val="es-ES" w:eastAsia="es-AR"/>
        </w:rPr>
        <w:lastRenderedPageBreak/>
        <w:t>Que la presente se dicta en ejercicio de las facultades conferidas por la Ley Nº 25.246 y modificatorias, previa consulta al Consejo Asesor de esta UNIDAD DE INFORMACION FINANCIERA.</w:t>
      </w:r>
    </w:p>
    <w:p w:rsidR="00054E56" w:rsidRPr="00054E56" w:rsidRDefault="00054E56" w:rsidP="00054E56">
      <w:pPr>
        <w:shd w:val="clear" w:color="auto" w:fill="FFFFFF"/>
        <w:spacing w:before="100" w:beforeAutospacing="1" w:after="100" w:afterAutospacing="1"/>
        <w:rPr>
          <w:rFonts w:ascii="Arial" w:eastAsia="Times New Roman" w:hAnsi="Arial" w:cs="Arial"/>
          <w:color w:val="333333"/>
          <w:sz w:val="24"/>
          <w:szCs w:val="24"/>
          <w:lang w:val="es-ES" w:eastAsia="es-AR"/>
        </w:rPr>
      </w:pPr>
      <w:r w:rsidRPr="00054E56">
        <w:rPr>
          <w:rFonts w:ascii="Arial" w:eastAsia="Times New Roman" w:hAnsi="Arial" w:cs="Arial"/>
          <w:color w:val="333333"/>
          <w:sz w:val="24"/>
          <w:szCs w:val="24"/>
          <w:lang w:val="es-ES" w:eastAsia="es-AR"/>
        </w:rPr>
        <w:t>Por ello,</w:t>
      </w:r>
    </w:p>
    <w:p w:rsidR="00054E56" w:rsidRPr="00054E56" w:rsidRDefault="00054E56" w:rsidP="00054E56">
      <w:pPr>
        <w:shd w:val="clear" w:color="auto" w:fill="FFFFFF"/>
        <w:spacing w:before="100" w:beforeAutospacing="1" w:after="100" w:afterAutospacing="1"/>
        <w:jc w:val="left"/>
        <w:rPr>
          <w:rFonts w:ascii="Arial" w:eastAsia="Times New Roman" w:hAnsi="Arial" w:cs="Arial"/>
          <w:color w:val="333333"/>
          <w:sz w:val="24"/>
          <w:szCs w:val="24"/>
          <w:lang w:val="es-ES" w:eastAsia="es-AR"/>
        </w:rPr>
      </w:pPr>
      <w:r w:rsidRPr="00054E56">
        <w:rPr>
          <w:rFonts w:ascii="Arial" w:eastAsia="Times New Roman" w:hAnsi="Arial" w:cs="Arial"/>
          <w:color w:val="333333"/>
          <w:sz w:val="24"/>
          <w:szCs w:val="24"/>
          <w:lang w:val="es-ES" w:eastAsia="es-AR"/>
        </w:rPr>
        <w:t> </w:t>
      </w:r>
    </w:p>
    <w:p w:rsidR="00054E56" w:rsidRPr="00054E56" w:rsidRDefault="00054E56" w:rsidP="00054E56">
      <w:pPr>
        <w:shd w:val="clear" w:color="auto" w:fill="FFFFFF"/>
        <w:spacing w:before="100" w:beforeAutospacing="1" w:after="100" w:afterAutospacing="1"/>
        <w:jc w:val="center"/>
        <w:rPr>
          <w:rFonts w:ascii="Arial" w:eastAsia="Times New Roman" w:hAnsi="Arial" w:cs="Arial"/>
          <w:color w:val="333333"/>
          <w:sz w:val="24"/>
          <w:szCs w:val="24"/>
          <w:lang w:val="es-ES" w:eastAsia="es-AR"/>
        </w:rPr>
      </w:pPr>
      <w:r w:rsidRPr="00054E56">
        <w:rPr>
          <w:rFonts w:ascii="Arial" w:eastAsia="Times New Roman" w:hAnsi="Arial" w:cs="Arial"/>
          <w:b/>
          <w:bCs/>
          <w:color w:val="333333"/>
          <w:sz w:val="24"/>
          <w:szCs w:val="24"/>
          <w:lang w:val="es-ES" w:eastAsia="es-AR"/>
        </w:rPr>
        <w:t>EL PRESIDENTE DE LA UNIDAD DE INFORMACION FINANCIERA</w:t>
      </w:r>
    </w:p>
    <w:p w:rsidR="00054E56" w:rsidRPr="00054E56" w:rsidRDefault="00054E56" w:rsidP="00054E56">
      <w:pPr>
        <w:shd w:val="clear" w:color="auto" w:fill="FFFFFF"/>
        <w:spacing w:before="100" w:beforeAutospacing="1" w:after="100" w:afterAutospacing="1"/>
        <w:jc w:val="center"/>
        <w:rPr>
          <w:rFonts w:ascii="Arial" w:eastAsia="Times New Roman" w:hAnsi="Arial" w:cs="Arial"/>
          <w:color w:val="333333"/>
          <w:sz w:val="24"/>
          <w:szCs w:val="24"/>
          <w:lang w:val="es-ES" w:eastAsia="es-AR"/>
        </w:rPr>
      </w:pPr>
      <w:r w:rsidRPr="00054E56">
        <w:rPr>
          <w:rFonts w:ascii="Arial" w:eastAsia="Times New Roman" w:hAnsi="Arial" w:cs="Arial"/>
          <w:b/>
          <w:bCs/>
          <w:color w:val="333333"/>
          <w:sz w:val="24"/>
          <w:szCs w:val="24"/>
          <w:lang w:val="es-ES" w:eastAsia="es-AR"/>
        </w:rPr>
        <w:t>RESUELVE:</w:t>
      </w:r>
    </w:p>
    <w:p w:rsidR="00054E56" w:rsidRPr="00054E56" w:rsidRDefault="00054E56" w:rsidP="00054E56">
      <w:pPr>
        <w:shd w:val="clear" w:color="auto" w:fill="FFFFFF"/>
        <w:spacing w:before="100" w:beforeAutospacing="1" w:after="100" w:afterAutospacing="1"/>
        <w:jc w:val="left"/>
        <w:rPr>
          <w:rFonts w:ascii="Arial" w:eastAsia="Times New Roman" w:hAnsi="Arial" w:cs="Arial"/>
          <w:color w:val="333333"/>
          <w:sz w:val="24"/>
          <w:szCs w:val="24"/>
          <w:lang w:val="es-ES" w:eastAsia="es-AR"/>
        </w:rPr>
      </w:pPr>
      <w:r w:rsidRPr="00054E56">
        <w:rPr>
          <w:rFonts w:ascii="Arial" w:eastAsia="Times New Roman" w:hAnsi="Arial" w:cs="Arial"/>
          <w:color w:val="333333"/>
          <w:sz w:val="24"/>
          <w:szCs w:val="24"/>
          <w:lang w:val="es-ES" w:eastAsia="es-AR"/>
        </w:rPr>
        <w:t> </w:t>
      </w:r>
    </w:p>
    <w:p w:rsidR="00054E56" w:rsidRPr="00054E56" w:rsidRDefault="00054E56" w:rsidP="00054E56">
      <w:pPr>
        <w:shd w:val="clear" w:color="auto" w:fill="FFFFFF"/>
        <w:spacing w:before="100" w:beforeAutospacing="1" w:after="100" w:afterAutospacing="1"/>
        <w:rPr>
          <w:rFonts w:ascii="Arial" w:eastAsia="Times New Roman" w:hAnsi="Arial" w:cs="Arial"/>
          <w:color w:val="333333"/>
          <w:sz w:val="24"/>
          <w:szCs w:val="24"/>
          <w:lang w:val="es-ES" w:eastAsia="es-AR"/>
        </w:rPr>
      </w:pPr>
      <w:r w:rsidRPr="00054E56">
        <w:rPr>
          <w:rFonts w:ascii="Arial" w:eastAsia="Times New Roman" w:hAnsi="Arial" w:cs="Arial"/>
          <w:b/>
          <w:bCs/>
          <w:color w:val="333333"/>
          <w:sz w:val="24"/>
          <w:szCs w:val="24"/>
          <w:lang w:val="es-ES" w:eastAsia="es-AR"/>
        </w:rPr>
        <w:t>Artículo 1º —</w:t>
      </w:r>
      <w:r w:rsidRPr="00054E56">
        <w:rPr>
          <w:rFonts w:ascii="Arial" w:eastAsia="Times New Roman" w:hAnsi="Arial" w:cs="Arial"/>
          <w:color w:val="333333"/>
          <w:sz w:val="24"/>
          <w:szCs w:val="24"/>
          <w:lang w:val="es-ES" w:eastAsia="es-AR"/>
        </w:rPr>
        <w:t xml:space="preserve"> Apruébese el "Sistema de Reporte de Operaciones —Manual del Usuario— I. Registración". El mismo se encuentra publicado en la página WEB de la UNIDAD DE INFORMACION FINANCIERA www.uif.gov.ar.</w:t>
      </w:r>
    </w:p>
    <w:p w:rsidR="00054E56" w:rsidRPr="00054E56" w:rsidRDefault="00054E56" w:rsidP="00054E56">
      <w:pPr>
        <w:shd w:val="clear" w:color="auto" w:fill="FFFFFF"/>
        <w:spacing w:before="100" w:beforeAutospacing="1" w:after="100" w:afterAutospacing="1"/>
        <w:rPr>
          <w:rFonts w:ascii="Arial" w:eastAsia="Times New Roman" w:hAnsi="Arial" w:cs="Arial"/>
          <w:color w:val="333333"/>
          <w:sz w:val="24"/>
          <w:szCs w:val="24"/>
          <w:lang w:val="es-ES" w:eastAsia="es-AR"/>
        </w:rPr>
      </w:pPr>
      <w:r w:rsidRPr="00054E56">
        <w:rPr>
          <w:rFonts w:ascii="Arial" w:eastAsia="Times New Roman" w:hAnsi="Arial" w:cs="Arial"/>
          <w:b/>
          <w:bCs/>
          <w:color w:val="333333"/>
          <w:sz w:val="24"/>
          <w:szCs w:val="24"/>
          <w:lang w:val="es-ES" w:eastAsia="es-AR"/>
        </w:rPr>
        <w:t>Art. 2º —</w:t>
      </w:r>
      <w:r w:rsidRPr="00054E56">
        <w:rPr>
          <w:rFonts w:ascii="Arial" w:eastAsia="Times New Roman" w:hAnsi="Arial" w:cs="Arial"/>
          <w:color w:val="333333"/>
          <w:sz w:val="24"/>
          <w:szCs w:val="24"/>
          <w:lang w:val="es-ES" w:eastAsia="es-AR"/>
        </w:rPr>
        <w:t xml:space="preserve"> Los sujetos obligados enumerados en el artículo 20 de la Ley Nº 25.246 y los oficiales de cumplimiento, en su caso, deberán registrarse en la página www.uif.gov.ar/sro entre el 1º y el 30 de abril de 2011.</w:t>
      </w:r>
    </w:p>
    <w:p w:rsidR="00054E56" w:rsidRPr="00054E56" w:rsidRDefault="00054E56" w:rsidP="00054E56">
      <w:pPr>
        <w:shd w:val="clear" w:color="auto" w:fill="FFFFFF"/>
        <w:spacing w:before="100" w:beforeAutospacing="1" w:after="100" w:afterAutospacing="1"/>
        <w:rPr>
          <w:rFonts w:ascii="Arial" w:eastAsia="Times New Roman" w:hAnsi="Arial" w:cs="Arial"/>
          <w:color w:val="333333"/>
          <w:sz w:val="24"/>
          <w:szCs w:val="24"/>
          <w:lang w:val="es-ES" w:eastAsia="es-AR"/>
        </w:rPr>
      </w:pPr>
      <w:r w:rsidRPr="00054E56">
        <w:rPr>
          <w:rFonts w:ascii="Arial" w:eastAsia="Times New Roman" w:hAnsi="Arial" w:cs="Arial"/>
          <w:b/>
          <w:bCs/>
          <w:color w:val="333333"/>
          <w:sz w:val="24"/>
          <w:szCs w:val="24"/>
          <w:lang w:val="es-ES" w:eastAsia="es-AR"/>
        </w:rPr>
        <w:t>Art. 3º —</w:t>
      </w:r>
      <w:r w:rsidRPr="00054E56">
        <w:rPr>
          <w:rFonts w:ascii="Arial" w:eastAsia="Times New Roman" w:hAnsi="Arial" w:cs="Arial"/>
          <w:color w:val="333333"/>
          <w:sz w:val="24"/>
          <w:szCs w:val="24"/>
          <w:lang w:val="es-ES" w:eastAsia="es-AR"/>
        </w:rPr>
        <w:t xml:space="preserve"> En el caso que un sujeto obligado inicie su actividad, deberá efectuar la registración a la que hace mención el artículo 1º dentro del día 1º al 30 del mes correspondiente al inicio de la misma.</w:t>
      </w:r>
    </w:p>
    <w:p w:rsidR="00054E56" w:rsidRPr="00054E56" w:rsidRDefault="00054E56" w:rsidP="00054E56">
      <w:pPr>
        <w:shd w:val="clear" w:color="auto" w:fill="FFFFFF"/>
        <w:spacing w:before="100" w:beforeAutospacing="1" w:after="100" w:afterAutospacing="1"/>
        <w:rPr>
          <w:rFonts w:ascii="Arial" w:eastAsia="Times New Roman" w:hAnsi="Arial" w:cs="Arial"/>
          <w:color w:val="333333"/>
          <w:sz w:val="24"/>
          <w:szCs w:val="24"/>
          <w:lang w:val="es-ES" w:eastAsia="es-AR"/>
        </w:rPr>
      </w:pPr>
      <w:r w:rsidRPr="00054E56">
        <w:rPr>
          <w:rFonts w:ascii="Arial" w:eastAsia="Times New Roman" w:hAnsi="Arial" w:cs="Arial"/>
          <w:b/>
          <w:bCs/>
          <w:color w:val="333333"/>
          <w:sz w:val="24"/>
          <w:szCs w:val="24"/>
          <w:lang w:val="es-ES" w:eastAsia="es-AR"/>
        </w:rPr>
        <w:t>Art. 4º —</w:t>
      </w:r>
      <w:r w:rsidRPr="00054E56">
        <w:rPr>
          <w:rFonts w:ascii="Arial" w:eastAsia="Times New Roman" w:hAnsi="Arial" w:cs="Arial"/>
          <w:color w:val="333333"/>
          <w:sz w:val="24"/>
          <w:szCs w:val="24"/>
          <w:lang w:val="es-ES" w:eastAsia="es-AR"/>
        </w:rPr>
        <w:t xml:space="preserve"> La presente entrará en vigencia a partir de su publicación en el BOLETIN OFICIAL.</w:t>
      </w:r>
    </w:p>
    <w:p w:rsidR="00054E56" w:rsidRPr="00054E56" w:rsidRDefault="00054E56" w:rsidP="00054E56">
      <w:pPr>
        <w:shd w:val="clear" w:color="auto" w:fill="FFFFFF"/>
        <w:spacing w:before="100" w:beforeAutospacing="1" w:after="100" w:afterAutospacing="1"/>
        <w:rPr>
          <w:rFonts w:ascii="Arial" w:eastAsia="Times New Roman" w:hAnsi="Arial" w:cs="Arial"/>
          <w:color w:val="333333"/>
          <w:sz w:val="24"/>
          <w:szCs w:val="24"/>
          <w:lang w:val="es-ES" w:eastAsia="es-AR"/>
        </w:rPr>
      </w:pPr>
      <w:r w:rsidRPr="00054E56">
        <w:rPr>
          <w:rFonts w:ascii="Arial" w:eastAsia="Times New Roman" w:hAnsi="Arial" w:cs="Arial"/>
          <w:b/>
          <w:bCs/>
          <w:color w:val="333333"/>
          <w:sz w:val="24"/>
          <w:szCs w:val="24"/>
          <w:lang w:val="es-ES" w:eastAsia="es-AR"/>
        </w:rPr>
        <w:t>Art. 5º —</w:t>
      </w:r>
      <w:r w:rsidRPr="00054E56">
        <w:rPr>
          <w:rFonts w:ascii="Arial" w:eastAsia="Times New Roman" w:hAnsi="Arial" w:cs="Arial"/>
          <w:color w:val="333333"/>
          <w:sz w:val="24"/>
          <w:szCs w:val="24"/>
          <w:lang w:val="es-ES" w:eastAsia="es-AR"/>
        </w:rPr>
        <w:t xml:space="preserve"> Comuníquese, publíquese, </w:t>
      </w:r>
      <w:proofErr w:type="spellStart"/>
      <w:r w:rsidRPr="00054E56">
        <w:rPr>
          <w:rFonts w:ascii="Arial" w:eastAsia="Times New Roman" w:hAnsi="Arial" w:cs="Arial"/>
          <w:color w:val="333333"/>
          <w:sz w:val="24"/>
          <w:szCs w:val="24"/>
          <w:lang w:val="es-ES" w:eastAsia="es-AR"/>
        </w:rPr>
        <w:t>dése</w:t>
      </w:r>
      <w:proofErr w:type="spellEnd"/>
      <w:r w:rsidRPr="00054E56">
        <w:rPr>
          <w:rFonts w:ascii="Arial" w:eastAsia="Times New Roman" w:hAnsi="Arial" w:cs="Arial"/>
          <w:color w:val="333333"/>
          <w:sz w:val="24"/>
          <w:szCs w:val="24"/>
          <w:lang w:val="es-ES" w:eastAsia="es-AR"/>
        </w:rPr>
        <w:t xml:space="preserve"> a la Dirección Nacional del Registro Oficial y archívese.</w:t>
      </w:r>
    </w:p>
    <w:p w:rsidR="00054E56" w:rsidRPr="00054E56" w:rsidRDefault="00054E56" w:rsidP="00054E56">
      <w:pPr>
        <w:shd w:val="clear" w:color="auto" w:fill="FFFFFF"/>
        <w:spacing w:before="100" w:beforeAutospacing="1" w:after="100" w:afterAutospacing="1"/>
        <w:jc w:val="left"/>
        <w:rPr>
          <w:rFonts w:ascii="Arial" w:eastAsia="Times New Roman" w:hAnsi="Arial" w:cs="Arial"/>
          <w:color w:val="333333"/>
          <w:sz w:val="24"/>
          <w:szCs w:val="24"/>
          <w:lang w:val="es-ES" w:eastAsia="es-AR"/>
        </w:rPr>
      </w:pPr>
      <w:r w:rsidRPr="00054E56">
        <w:rPr>
          <w:rFonts w:ascii="Arial" w:eastAsia="Times New Roman" w:hAnsi="Arial" w:cs="Arial"/>
          <w:color w:val="333333"/>
          <w:sz w:val="24"/>
          <w:szCs w:val="24"/>
          <w:lang w:val="es-ES" w:eastAsia="es-AR"/>
        </w:rPr>
        <w:t> </w:t>
      </w:r>
    </w:p>
    <w:p w:rsidR="00054E56" w:rsidRPr="00054E56" w:rsidRDefault="00054E56" w:rsidP="00054E56">
      <w:pPr>
        <w:shd w:val="clear" w:color="auto" w:fill="FFFFFF"/>
        <w:spacing w:before="100" w:beforeAutospacing="1" w:after="100" w:afterAutospacing="1"/>
        <w:jc w:val="left"/>
        <w:rPr>
          <w:rFonts w:ascii="Arial" w:eastAsia="Times New Roman" w:hAnsi="Arial" w:cs="Arial"/>
          <w:color w:val="333333"/>
          <w:sz w:val="24"/>
          <w:szCs w:val="24"/>
          <w:lang w:val="es-ES" w:eastAsia="es-AR"/>
        </w:rPr>
      </w:pPr>
      <w:r w:rsidRPr="00054E56">
        <w:rPr>
          <w:rFonts w:ascii="Arial" w:eastAsia="Times New Roman" w:hAnsi="Arial" w:cs="Arial"/>
          <w:color w:val="333333"/>
          <w:sz w:val="24"/>
          <w:szCs w:val="24"/>
          <w:lang w:val="es-ES" w:eastAsia="es-AR"/>
        </w:rPr>
        <w:t>RESOLUCIÓN UIF N° 50/11.</w:t>
      </w:r>
    </w:p>
    <w:p w:rsidR="00054E56" w:rsidRPr="00054E56" w:rsidRDefault="00054E56" w:rsidP="00054E56">
      <w:pPr>
        <w:shd w:val="clear" w:color="auto" w:fill="FFFFFF"/>
        <w:spacing w:before="100" w:beforeAutospacing="1" w:after="100" w:afterAutospacing="1"/>
        <w:jc w:val="left"/>
        <w:rPr>
          <w:rFonts w:ascii="Arial" w:eastAsia="Times New Roman" w:hAnsi="Arial" w:cs="Arial"/>
          <w:color w:val="333333"/>
          <w:sz w:val="24"/>
          <w:szCs w:val="24"/>
          <w:lang w:val="es-ES" w:eastAsia="es-AR"/>
        </w:rPr>
      </w:pPr>
      <w:r w:rsidRPr="00054E56">
        <w:rPr>
          <w:rFonts w:ascii="Arial" w:eastAsia="Times New Roman" w:hAnsi="Arial" w:cs="Arial"/>
          <w:color w:val="333333"/>
          <w:sz w:val="24"/>
          <w:szCs w:val="24"/>
          <w:lang w:val="es-ES" w:eastAsia="es-AR"/>
        </w:rPr>
        <w:t> </w:t>
      </w:r>
    </w:p>
    <w:p w:rsidR="00054E56" w:rsidRPr="00054E56" w:rsidRDefault="00054E56" w:rsidP="00054E56">
      <w:pPr>
        <w:shd w:val="clear" w:color="auto" w:fill="FFFFFF"/>
        <w:spacing w:before="100" w:beforeAutospacing="1" w:after="100" w:afterAutospacing="1"/>
        <w:jc w:val="left"/>
        <w:rPr>
          <w:rFonts w:ascii="Arial" w:eastAsia="Times New Roman" w:hAnsi="Arial" w:cs="Arial"/>
          <w:color w:val="333333"/>
          <w:sz w:val="24"/>
          <w:szCs w:val="24"/>
          <w:lang w:val="es-ES" w:eastAsia="es-AR"/>
        </w:rPr>
      </w:pPr>
      <w:r w:rsidRPr="00054E56">
        <w:rPr>
          <w:rFonts w:ascii="Arial" w:eastAsia="Times New Roman" w:hAnsi="Arial" w:cs="Arial"/>
          <w:color w:val="333333"/>
          <w:sz w:val="24"/>
          <w:szCs w:val="24"/>
          <w:lang w:val="es-ES" w:eastAsia="es-AR"/>
        </w:rPr>
        <w:t> </w:t>
      </w:r>
    </w:p>
    <w:p w:rsidR="00054E56" w:rsidRPr="00054E56" w:rsidRDefault="00054E56" w:rsidP="00054E56">
      <w:pPr>
        <w:shd w:val="clear" w:color="auto" w:fill="FFFFFF"/>
        <w:spacing w:before="100" w:beforeAutospacing="1" w:after="100" w:afterAutospacing="1"/>
        <w:jc w:val="right"/>
        <w:rPr>
          <w:rFonts w:ascii="Arial" w:eastAsia="Times New Roman" w:hAnsi="Arial" w:cs="Arial"/>
          <w:color w:val="333333"/>
          <w:sz w:val="24"/>
          <w:szCs w:val="24"/>
          <w:lang w:val="es-ES" w:eastAsia="es-AR"/>
        </w:rPr>
      </w:pPr>
      <w:r w:rsidRPr="00054E56">
        <w:rPr>
          <w:rFonts w:ascii="Arial" w:eastAsia="Times New Roman" w:hAnsi="Arial" w:cs="Arial"/>
          <w:color w:val="333333"/>
          <w:sz w:val="24"/>
          <w:szCs w:val="24"/>
          <w:lang w:val="es-ES" w:eastAsia="es-AR"/>
        </w:rPr>
        <w:t>LIC. JOSÉ A. SBATTELLA</w:t>
      </w:r>
    </w:p>
    <w:p w:rsidR="00054E56" w:rsidRPr="00054E56" w:rsidRDefault="00054E56" w:rsidP="00054E56">
      <w:pPr>
        <w:shd w:val="clear" w:color="auto" w:fill="FFFFFF"/>
        <w:spacing w:before="100" w:beforeAutospacing="1" w:after="100" w:afterAutospacing="1"/>
        <w:jc w:val="right"/>
        <w:rPr>
          <w:rFonts w:ascii="Arial" w:eastAsia="Times New Roman" w:hAnsi="Arial" w:cs="Arial"/>
          <w:color w:val="333333"/>
          <w:sz w:val="24"/>
          <w:szCs w:val="24"/>
          <w:lang w:val="es-ES" w:eastAsia="es-AR"/>
        </w:rPr>
      </w:pPr>
      <w:r w:rsidRPr="00054E56">
        <w:rPr>
          <w:rFonts w:ascii="Arial" w:eastAsia="Times New Roman" w:hAnsi="Arial" w:cs="Arial"/>
          <w:color w:val="333333"/>
          <w:sz w:val="24"/>
          <w:szCs w:val="24"/>
          <w:lang w:val="es-ES" w:eastAsia="es-AR"/>
        </w:rPr>
        <w:t>PRESIDENTE</w:t>
      </w:r>
    </w:p>
    <w:p w:rsidR="00054E56" w:rsidRPr="00054E56" w:rsidRDefault="00054E56" w:rsidP="00054E56">
      <w:pPr>
        <w:shd w:val="clear" w:color="auto" w:fill="FFFFFF"/>
        <w:spacing w:before="100" w:beforeAutospacing="1" w:after="100" w:afterAutospacing="1"/>
        <w:jc w:val="right"/>
        <w:rPr>
          <w:rFonts w:ascii="Arial" w:eastAsia="Times New Roman" w:hAnsi="Arial" w:cs="Arial"/>
          <w:color w:val="333333"/>
          <w:sz w:val="24"/>
          <w:szCs w:val="24"/>
          <w:lang w:val="es-ES" w:eastAsia="es-AR"/>
        </w:rPr>
      </w:pPr>
      <w:r w:rsidRPr="00054E56">
        <w:rPr>
          <w:rFonts w:ascii="Arial" w:eastAsia="Times New Roman" w:hAnsi="Arial" w:cs="Arial"/>
          <w:color w:val="333333"/>
          <w:sz w:val="24"/>
          <w:szCs w:val="24"/>
          <w:lang w:val="es-ES" w:eastAsia="es-AR"/>
        </w:rPr>
        <w:t>UNIDAD DE INFORMACIÓN FINANCIERA</w:t>
      </w:r>
    </w:p>
    <w:p w:rsidR="00933E1F" w:rsidRDefault="00933E1F"/>
    <w:sectPr w:rsidR="00933E1F" w:rsidSect="00933E1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tillium Map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4E56"/>
    <w:rsid w:val="00054E56"/>
    <w:rsid w:val="00133932"/>
    <w:rsid w:val="00804770"/>
    <w:rsid w:val="00933E1F"/>
    <w:rsid w:val="009E7438"/>
    <w:rsid w:val="00B8655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E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54E56"/>
    <w:pPr>
      <w:spacing w:before="100" w:beforeAutospacing="1" w:after="100" w:afterAutospacing="1"/>
      <w:jc w:val="left"/>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054E56"/>
    <w:rPr>
      <w:b/>
      <w:bCs/>
    </w:rPr>
  </w:style>
</w:styles>
</file>

<file path=word/webSettings.xml><?xml version="1.0" encoding="utf-8"?>
<w:webSettings xmlns:r="http://schemas.openxmlformats.org/officeDocument/2006/relationships" xmlns:w="http://schemas.openxmlformats.org/wordprocessingml/2006/main">
  <w:divs>
    <w:div w:id="486749137">
      <w:bodyDiv w:val="1"/>
      <w:marLeft w:val="0"/>
      <w:marRight w:val="0"/>
      <w:marTop w:val="0"/>
      <w:marBottom w:val="0"/>
      <w:divBdr>
        <w:top w:val="none" w:sz="0" w:space="0" w:color="auto"/>
        <w:left w:val="none" w:sz="0" w:space="0" w:color="auto"/>
        <w:bottom w:val="none" w:sz="0" w:space="0" w:color="auto"/>
        <w:right w:val="none" w:sz="0" w:space="0" w:color="auto"/>
      </w:divBdr>
      <w:divsChild>
        <w:div w:id="535703352">
          <w:marLeft w:val="0"/>
          <w:marRight w:val="0"/>
          <w:marTop w:val="0"/>
          <w:marBottom w:val="0"/>
          <w:divBdr>
            <w:top w:val="single" w:sz="2" w:space="0" w:color="auto"/>
            <w:left w:val="single" w:sz="2" w:space="0" w:color="auto"/>
            <w:bottom w:val="single" w:sz="2" w:space="0" w:color="auto"/>
            <w:right w:val="single" w:sz="2" w:space="0" w:color="auto"/>
          </w:divBdr>
          <w:divsChild>
            <w:div w:id="204831159">
              <w:marLeft w:val="0"/>
              <w:marRight w:val="0"/>
              <w:marTop w:val="0"/>
              <w:marBottom w:val="0"/>
              <w:divBdr>
                <w:top w:val="none" w:sz="0" w:space="0" w:color="auto"/>
                <w:left w:val="none" w:sz="0" w:space="0" w:color="auto"/>
                <w:bottom w:val="none" w:sz="0" w:space="0" w:color="auto"/>
                <w:right w:val="none" w:sz="0" w:space="0" w:color="auto"/>
              </w:divBdr>
              <w:divsChild>
                <w:div w:id="1076904031">
                  <w:marLeft w:val="0"/>
                  <w:marRight w:val="0"/>
                  <w:marTop w:val="0"/>
                  <w:marBottom w:val="0"/>
                  <w:divBdr>
                    <w:top w:val="none" w:sz="0" w:space="0" w:color="auto"/>
                    <w:left w:val="none" w:sz="0" w:space="0" w:color="auto"/>
                    <w:bottom w:val="none" w:sz="0" w:space="0" w:color="auto"/>
                    <w:right w:val="none" w:sz="0" w:space="0" w:color="auto"/>
                  </w:divBdr>
                  <w:divsChild>
                    <w:div w:id="591817934">
                      <w:marLeft w:val="0"/>
                      <w:marRight w:val="0"/>
                      <w:marTop w:val="0"/>
                      <w:marBottom w:val="0"/>
                      <w:divBdr>
                        <w:top w:val="none" w:sz="0" w:space="0" w:color="auto"/>
                        <w:left w:val="none" w:sz="0" w:space="0" w:color="auto"/>
                        <w:bottom w:val="none" w:sz="0" w:space="0" w:color="auto"/>
                        <w:right w:val="none" w:sz="0" w:space="0" w:color="auto"/>
                      </w:divBdr>
                      <w:divsChild>
                        <w:div w:id="147525013">
                          <w:marLeft w:val="0"/>
                          <w:marRight w:val="0"/>
                          <w:marTop w:val="0"/>
                          <w:marBottom w:val="0"/>
                          <w:divBdr>
                            <w:top w:val="none" w:sz="0" w:space="0" w:color="auto"/>
                            <w:left w:val="none" w:sz="0" w:space="0" w:color="auto"/>
                            <w:bottom w:val="none" w:sz="0" w:space="0" w:color="auto"/>
                            <w:right w:val="none" w:sz="0" w:space="0" w:color="auto"/>
                          </w:divBdr>
                          <w:divsChild>
                            <w:div w:id="19641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808</Words>
  <Characters>4450</Characters>
  <Application>Microsoft Office Word</Application>
  <DocSecurity>0</DocSecurity>
  <Lines>37</Lines>
  <Paragraphs>10</Paragraphs>
  <ScaleCrop>false</ScaleCrop>
  <Company>SystemNet Computer</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BlueDeep 2011</dc:creator>
  <cp:keywords/>
  <dc:description/>
  <cp:lastModifiedBy>BlueDeep 2011</cp:lastModifiedBy>
  <cp:revision>1</cp:revision>
  <dcterms:created xsi:type="dcterms:W3CDTF">2013-02-25T15:40:00Z</dcterms:created>
  <dcterms:modified xsi:type="dcterms:W3CDTF">2013-02-25T15:42:00Z</dcterms:modified>
</cp:coreProperties>
</file>